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60AE" w:rsidRPr="007060AE" w:rsidRDefault="007060AE" w:rsidP="007060AE">
      <w:r w:rsidRPr="007060AE">
        <w:rPr>
          <w:b/>
          <w:bCs/>
        </w:rPr>
        <w:t>Výroční zpráva za rok 2003</w:t>
      </w:r>
      <w:r w:rsidRPr="007060AE">
        <w:br/>
        <w:t>o činnosti v oblasti poskytování informací podle zák. č. 106/1999 Sb</w:t>
      </w:r>
      <w:r w:rsidRPr="007060AE">
        <w:br/>
        <w:t>Obecní úřad Únanov, 671 31 Únanov 116</w:t>
      </w:r>
    </w:p>
    <w:p w:rsidR="007060AE" w:rsidRPr="007060AE" w:rsidRDefault="007060AE" w:rsidP="007060AE">
      <w:r w:rsidRPr="007060AE">
        <w:t>V souladu s ustanovením § 5 a § 18 zák. č. 106/1999 Sb., o svobodném přístupu k informacím jsou předkládány tyto zprávy o činnosti v oblasti poskytování informací:</w:t>
      </w:r>
    </w:p>
    <w:p w:rsidR="007060AE" w:rsidRPr="007060AE" w:rsidRDefault="007060AE" w:rsidP="007060AE">
      <w:r w:rsidRPr="007060AE">
        <w:t>1. Za rok 2003 byla podána 1 žádost o poskytnutí informací.</w:t>
      </w:r>
      <w:r w:rsidRPr="007060AE">
        <w:br/>
        <w:t>2. Proti rozhodnutí nebylo podáno žádné odvolání.</w:t>
      </w:r>
      <w:r w:rsidRPr="007060AE">
        <w:br/>
        <w:t>3. Žádná žádost o poskytnutí informace nebyla projednána u soudu.</w:t>
      </w:r>
      <w:r w:rsidRPr="007060AE">
        <w:br/>
        <w:t>4. Nebyly uloženy žádné sankce za nedodržování výše uvedeného zákona.</w:t>
      </w:r>
      <w:r w:rsidRPr="007060AE">
        <w:br/>
        <w:t>5. Další informace vztahující se k uplatňování tohoto zákona nejsou.</w:t>
      </w:r>
    </w:p>
    <w:p w:rsidR="007060AE" w:rsidRPr="007060AE" w:rsidRDefault="007060AE" w:rsidP="007060AE">
      <w:r w:rsidRPr="007060AE">
        <w:t>V Únanově dne: 1.2.2004</w:t>
      </w:r>
    </w:p>
    <w:p w:rsidR="007060AE" w:rsidRDefault="007060AE"/>
    <w:sectPr w:rsidR="007060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0AE"/>
    <w:rsid w:val="0070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52C57-2A67-4641-B7F6-C173A5CAA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7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546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2023-09-19T08:09:00Z</dcterms:created>
  <dcterms:modified xsi:type="dcterms:W3CDTF">2023-09-19T08:09:00Z</dcterms:modified>
</cp:coreProperties>
</file>